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12" w:rsidRPr="004C2312" w:rsidRDefault="004C2312" w:rsidP="004C231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C2312">
        <w:rPr>
          <w:rFonts w:ascii="Arial" w:hAnsi="Arial" w:cs="Arial"/>
          <w:b/>
          <w:sz w:val="32"/>
          <w:szCs w:val="32"/>
        </w:rPr>
        <w:t>Request for Qualifications RFQ-2025-01</w:t>
      </w:r>
    </w:p>
    <w:p w:rsidR="004C2312" w:rsidRPr="004C2312" w:rsidRDefault="004C2312" w:rsidP="004C2312">
      <w:pPr>
        <w:spacing w:after="0"/>
        <w:ind w:left="2160" w:right="2160"/>
        <w:jc w:val="center"/>
        <w:rPr>
          <w:rFonts w:ascii="Arial" w:hAnsi="Arial" w:cs="Arial"/>
          <w:b/>
          <w:sz w:val="24"/>
          <w:szCs w:val="24"/>
        </w:rPr>
      </w:pPr>
      <w:r w:rsidRPr="004C2312">
        <w:rPr>
          <w:rFonts w:ascii="Arial" w:hAnsi="Arial" w:cs="Arial"/>
          <w:b/>
          <w:sz w:val="24"/>
          <w:szCs w:val="24"/>
        </w:rPr>
        <w:t>Construction</w:t>
      </w:r>
      <w:r w:rsidRPr="004C2312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4C2312">
        <w:rPr>
          <w:rFonts w:ascii="Arial" w:hAnsi="Arial" w:cs="Arial"/>
          <w:b/>
          <w:sz w:val="24"/>
          <w:szCs w:val="24"/>
        </w:rPr>
        <w:t>Management</w:t>
      </w:r>
      <w:r w:rsidRPr="004C231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C2312">
        <w:rPr>
          <w:rFonts w:ascii="Arial" w:hAnsi="Arial" w:cs="Arial"/>
          <w:b/>
          <w:sz w:val="24"/>
          <w:szCs w:val="24"/>
        </w:rPr>
        <w:t>Services Brevard County Sheriff’s Office</w:t>
      </w:r>
    </w:p>
    <w:p w:rsidR="004C2312" w:rsidRPr="004C2312" w:rsidRDefault="004C2312" w:rsidP="004C2312">
      <w:pPr>
        <w:pStyle w:val="BodyText"/>
        <w:jc w:val="center"/>
        <w:rPr>
          <w:rFonts w:ascii="Arial" w:hAnsi="Arial" w:cs="Arial"/>
          <w:b/>
        </w:rPr>
      </w:pPr>
      <w:r w:rsidRPr="004C2312">
        <w:rPr>
          <w:rFonts w:ascii="Arial" w:hAnsi="Arial" w:cs="Arial"/>
          <w:b/>
        </w:rPr>
        <w:t>Brevard County Regional Training Center</w:t>
      </w:r>
    </w:p>
    <w:p w:rsidR="004C2312" w:rsidRPr="004C2312" w:rsidRDefault="004C2312" w:rsidP="004C2312">
      <w:pPr>
        <w:jc w:val="center"/>
        <w:rPr>
          <w:rFonts w:ascii="Arial" w:hAnsi="Arial" w:cs="Arial"/>
        </w:rPr>
      </w:pPr>
    </w:p>
    <w:p w:rsidR="004C2312" w:rsidRPr="004C2312" w:rsidRDefault="004C2312" w:rsidP="00B55D33">
      <w:pPr>
        <w:pStyle w:val="BodyText"/>
        <w:ind w:right="405"/>
        <w:jc w:val="both"/>
        <w:rPr>
          <w:rFonts w:ascii="Arial" w:hAnsi="Arial" w:cs="Arial"/>
          <w:sz w:val="22"/>
          <w:szCs w:val="22"/>
        </w:rPr>
      </w:pPr>
      <w:r w:rsidRPr="004C2312">
        <w:rPr>
          <w:rFonts w:ascii="Arial" w:hAnsi="Arial" w:cs="Arial"/>
          <w:sz w:val="22"/>
          <w:szCs w:val="22"/>
        </w:rPr>
        <w:t xml:space="preserve">Brevard County Sheriff’s Office, Florida, is seeking statements of qualifications from </w:t>
      </w:r>
      <w:r w:rsidR="00BE1841">
        <w:rPr>
          <w:rFonts w:ascii="Arial" w:hAnsi="Arial" w:cs="Arial"/>
          <w:sz w:val="22"/>
          <w:szCs w:val="22"/>
        </w:rPr>
        <w:t>experienced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firms</w:t>
      </w:r>
      <w:r w:rsidRPr="004C2312">
        <w:rPr>
          <w:rFonts w:ascii="Arial" w:hAnsi="Arial" w:cs="Arial"/>
          <w:spacing w:val="-5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to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perform</w:t>
      </w:r>
      <w:r w:rsidRPr="004C2312">
        <w:rPr>
          <w:rFonts w:ascii="Arial" w:hAnsi="Arial" w:cs="Arial"/>
          <w:spacing w:val="-2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Construction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Management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 </w:t>
      </w:r>
      <w:r w:rsidR="000200AF">
        <w:rPr>
          <w:rFonts w:ascii="Arial" w:hAnsi="Arial" w:cs="Arial"/>
          <w:sz w:val="22"/>
          <w:szCs w:val="22"/>
        </w:rPr>
        <w:t>S</w:t>
      </w:r>
      <w:r w:rsidRPr="004C2312">
        <w:rPr>
          <w:rFonts w:ascii="Arial" w:hAnsi="Arial" w:cs="Arial"/>
          <w:sz w:val="22"/>
          <w:szCs w:val="22"/>
        </w:rPr>
        <w:t>ervices</w:t>
      </w:r>
      <w:r w:rsidRPr="004C2312">
        <w:rPr>
          <w:rFonts w:ascii="Arial" w:hAnsi="Arial" w:cs="Arial"/>
          <w:spacing w:val="-5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for</w:t>
      </w:r>
      <w:r w:rsidRPr="004C2312">
        <w:rPr>
          <w:rFonts w:ascii="Arial" w:hAnsi="Arial" w:cs="Arial"/>
          <w:spacing w:val="-5"/>
          <w:sz w:val="22"/>
          <w:szCs w:val="22"/>
        </w:rPr>
        <w:t xml:space="preserve"> </w:t>
      </w:r>
      <w:r w:rsidR="000200AF">
        <w:rPr>
          <w:rFonts w:ascii="Arial" w:hAnsi="Arial" w:cs="Arial"/>
          <w:sz w:val="22"/>
          <w:szCs w:val="22"/>
        </w:rPr>
        <w:t xml:space="preserve">constructing the </w:t>
      </w:r>
      <w:r w:rsidRPr="004C2312">
        <w:rPr>
          <w:rFonts w:ascii="Arial" w:hAnsi="Arial" w:cs="Arial"/>
          <w:sz w:val="22"/>
          <w:szCs w:val="22"/>
        </w:rPr>
        <w:t>Brevard County Regional Training Center</w:t>
      </w:r>
      <w:r w:rsidR="000200AF">
        <w:rPr>
          <w:rFonts w:ascii="Arial" w:hAnsi="Arial" w:cs="Arial"/>
          <w:sz w:val="22"/>
          <w:szCs w:val="22"/>
        </w:rPr>
        <w:t xml:space="preserve"> in Viera, FL.</w:t>
      </w:r>
      <w:r w:rsidRPr="004C2312">
        <w:rPr>
          <w:rFonts w:ascii="Arial" w:hAnsi="Arial" w:cs="Arial"/>
          <w:sz w:val="22"/>
          <w:szCs w:val="22"/>
        </w:rPr>
        <w:t xml:space="preserve"> This</w:t>
      </w:r>
      <w:r w:rsidRPr="004C2312">
        <w:rPr>
          <w:rFonts w:ascii="Arial" w:hAnsi="Arial" w:cs="Arial"/>
          <w:spacing w:val="-1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project will be administered by Brevard County Sheriff’s Office Central Logistics Unit.</w:t>
      </w:r>
      <w:r w:rsidR="00405B83">
        <w:rPr>
          <w:rFonts w:ascii="Arial" w:hAnsi="Arial" w:cs="Arial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Scope of work shall include construction management services for the construction of a newly designed</w:t>
      </w:r>
      <w:r w:rsidR="0048036E">
        <w:rPr>
          <w:rFonts w:ascii="Arial" w:hAnsi="Arial" w:cs="Arial"/>
          <w:sz w:val="22"/>
          <w:szCs w:val="22"/>
        </w:rPr>
        <w:t>, tilt-wall</w:t>
      </w:r>
      <w:r w:rsidR="00E33BF4">
        <w:rPr>
          <w:rFonts w:ascii="Arial" w:hAnsi="Arial" w:cs="Arial"/>
          <w:sz w:val="22"/>
          <w:szCs w:val="22"/>
        </w:rPr>
        <w:t>,</w:t>
      </w:r>
      <w:r w:rsidR="0048036E">
        <w:rPr>
          <w:rFonts w:ascii="Arial" w:hAnsi="Arial" w:cs="Arial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>three-story building of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 </w:t>
      </w:r>
      <w:r w:rsidR="000200AF">
        <w:rPr>
          <w:rFonts w:ascii="Arial" w:hAnsi="Arial" w:cs="Arial"/>
          <w:spacing w:val="-4"/>
          <w:sz w:val="22"/>
          <w:szCs w:val="22"/>
        </w:rPr>
        <w:t xml:space="preserve">approximately </w:t>
      </w:r>
      <w:r w:rsidRPr="004C2312">
        <w:rPr>
          <w:rFonts w:ascii="Arial" w:hAnsi="Arial" w:cs="Arial"/>
          <w:spacing w:val="-4"/>
          <w:sz w:val="22"/>
          <w:szCs w:val="22"/>
        </w:rPr>
        <w:t xml:space="preserve">45,000 </w:t>
      </w:r>
      <w:r w:rsidRPr="004C2312">
        <w:rPr>
          <w:rFonts w:ascii="Arial" w:hAnsi="Arial" w:cs="Arial"/>
          <w:sz w:val="22"/>
          <w:szCs w:val="22"/>
        </w:rPr>
        <w:t>SF. Also</w:t>
      </w:r>
      <w:r w:rsidRPr="004C2312">
        <w:rPr>
          <w:rFonts w:ascii="Arial" w:hAnsi="Arial" w:cs="Arial"/>
          <w:spacing w:val="-2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 xml:space="preserve">included are associated </w:t>
      </w:r>
      <w:r w:rsidR="0048036E">
        <w:rPr>
          <w:rFonts w:ascii="Arial" w:hAnsi="Arial" w:cs="Arial"/>
          <w:sz w:val="22"/>
          <w:szCs w:val="22"/>
        </w:rPr>
        <w:t xml:space="preserve">site work, </w:t>
      </w:r>
      <w:r w:rsidRPr="004C2312">
        <w:rPr>
          <w:rFonts w:ascii="Arial" w:hAnsi="Arial" w:cs="Arial"/>
          <w:sz w:val="22"/>
          <w:szCs w:val="22"/>
        </w:rPr>
        <w:t>driveway entrances, parking spaces, walkways, utility connection, and dry retention stormwater management system.</w:t>
      </w:r>
      <w:r w:rsidR="00B55D33">
        <w:rPr>
          <w:rFonts w:ascii="Arial" w:hAnsi="Arial" w:cs="Arial"/>
          <w:sz w:val="22"/>
          <w:szCs w:val="22"/>
        </w:rPr>
        <w:t xml:space="preserve"> </w:t>
      </w:r>
      <w:r w:rsidRPr="004C2312">
        <w:rPr>
          <w:rFonts w:ascii="Arial" w:hAnsi="Arial" w:cs="Arial"/>
          <w:sz w:val="22"/>
          <w:szCs w:val="22"/>
        </w:rPr>
        <w:t xml:space="preserve">Landscaping, irrigation system, and sod installation will be included. Construction will be completed per the engineered design drawing of </w:t>
      </w:r>
      <w:proofErr w:type="spellStart"/>
      <w:r w:rsidRPr="004C2312">
        <w:rPr>
          <w:rFonts w:ascii="Arial" w:hAnsi="Arial" w:cs="Arial"/>
          <w:sz w:val="22"/>
          <w:szCs w:val="22"/>
        </w:rPr>
        <w:t>Tsark</w:t>
      </w:r>
      <w:proofErr w:type="spellEnd"/>
      <w:r w:rsidRPr="004C2312">
        <w:rPr>
          <w:rFonts w:ascii="Arial" w:hAnsi="Arial" w:cs="Arial"/>
          <w:sz w:val="22"/>
          <w:szCs w:val="22"/>
        </w:rPr>
        <w:t xml:space="preserve"> Architecture</w:t>
      </w:r>
      <w:r w:rsidR="00AE2B0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C2312" w:rsidRPr="004C2312" w:rsidRDefault="004C2312" w:rsidP="004C2312">
      <w:pPr>
        <w:pStyle w:val="BodyText"/>
        <w:spacing w:before="1"/>
        <w:ind w:left="859" w:right="405"/>
        <w:jc w:val="both"/>
        <w:rPr>
          <w:rFonts w:ascii="Arial" w:hAnsi="Arial" w:cs="Arial"/>
          <w:sz w:val="22"/>
          <w:szCs w:val="22"/>
        </w:rPr>
      </w:pPr>
    </w:p>
    <w:p w:rsidR="004C2312" w:rsidRDefault="004C2312" w:rsidP="004C2312">
      <w:pPr>
        <w:spacing w:after="0" w:line="240" w:lineRule="auto"/>
        <w:rPr>
          <w:rFonts w:ascii="Arial" w:eastAsia="Times New Roman" w:hAnsi="Arial" w:cs="Arial"/>
          <w:spacing w:val="-3"/>
        </w:rPr>
      </w:pPr>
      <w:r w:rsidRPr="004C2312">
        <w:rPr>
          <w:rFonts w:ascii="Arial" w:eastAsia="Times New Roman" w:hAnsi="Arial" w:cs="Arial"/>
        </w:rPr>
        <w:t>A</w:t>
      </w:r>
      <w:r w:rsidRPr="004C2312">
        <w:rPr>
          <w:rFonts w:ascii="Arial" w:eastAsia="Times New Roman" w:hAnsi="Arial" w:cs="Arial"/>
          <w:spacing w:val="-3"/>
        </w:rPr>
        <w:t xml:space="preserve">ll interested parties can access the </w:t>
      </w:r>
      <w:r>
        <w:rPr>
          <w:rFonts w:ascii="Arial" w:eastAsia="Times New Roman" w:hAnsi="Arial" w:cs="Arial"/>
          <w:spacing w:val="-3"/>
        </w:rPr>
        <w:t>RFQ</w:t>
      </w:r>
      <w:r w:rsidRPr="004C2312">
        <w:rPr>
          <w:rFonts w:ascii="Arial" w:eastAsia="Times New Roman" w:hAnsi="Arial" w:cs="Arial"/>
          <w:spacing w:val="-3"/>
        </w:rPr>
        <w:t xml:space="preserve"> documents via the Internet </w:t>
      </w:r>
      <w:r w:rsidRPr="004C2312">
        <w:rPr>
          <w:rFonts w:ascii="Arial" w:eastAsia="Times New Roman" w:hAnsi="Arial" w:cs="Arial"/>
          <w:color w:val="000000" w:themeColor="text1"/>
        </w:rPr>
        <w:t xml:space="preserve">at </w:t>
      </w:r>
      <w:r w:rsidRPr="004C2312">
        <w:rPr>
          <w:rFonts w:ascii="Arial" w:eastAsia="Times New Roman" w:hAnsi="Arial" w:cs="Arial"/>
          <w:spacing w:val="-3"/>
        </w:rPr>
        <w:t xml:space="preserve">www.demandstar.com or www.vendorregistry.com or by contacting the Central Logistics Unit, Purchasing Department </w:t>
      </w:r>
      <w:r w:rsidR="003A1C30">
        <w:rPr>
          <w:rFonts w:ascii="Arial" w:eastAsia="Times New Roman" w:hAnsi="Arial" w:cs="Arial"/>
          <w:spacing w:val="-3"/>
        </w:rPr>
        <w:t>via</w:t>
      </w:r>
      <w:r w:rsidR="00A05FD4">
        <w:rPr>
          <w:rFonts w:ascii="Arial" w:eastAsia="Times New Roman" w:hAnsi="Arial" w:cs="Arial"/>
          <w:spacing w:val="-3"/>
        </w:rPr>
        <w:t xml:space="preserve"> </w:t>
      </w:r>
      <w:r w:rsidR="003A1C30">
        <w:rPr>
          <w:rFonts w:ascii="Arial" w:eastAsia="Times New Roman" w:hAnsi="Arial" w:cs="Arial"/>
          <w:spacing w:val="-3"/>
        </w:rPr>
        <w:t xml:space="preserve"> </w:t>
      </w:r>
      <w:r w:rsidRPr="004C2312">
        <w:rPr>
          <w:rFonts w:ascii="Arial" w:eastAsia="Times New Roman" w:hAnsi="Arial" w:cs="Arial"/>
          <w:spacing w:val="-3"/>
        </w:rPr>
        <w:t xml:space="preserve"> email </w:t>
      </w:r>
      <w:r w:rsidR="003A1C30">
        <w:rPr>
          <w:rFonts w:ascii="Arial" w:eastAsia="Times New Roman" w:hAnsi="Arial" w:cs="Arial"/>
          <w:spacing w:val="-3"/>
        </w:rPr>
        <w:t>at</w:t>
      </w:r>
      <w:r w:rsidRPr="004C2312">
        <w:rPr>
          <w:rFonts w:ascii="Arial" w:eastAsia="Times New Roman" w:hAnsi="Arial" w:cs="Arial"/>
          <w:spacing w:val="-3"/>
        </w:rPr>
        <w:t xml:space="preserve"> </w:t>
      </w:r>
      <w:hyperlink r:id="rId4" w:history="1">
        <w:r w:rsidR="000200AF" w:rsidRPr="0034160F">
          <w:rPr>
            <w:rStyle w:val="Hyperlink"/>
            <w:rFonts w:ascii="Arial" w:eastAsia="Times New Roman" w:hAnsi="Arial" w:cs="Arial"/>
            <w:spacing w:val="-3"/>
          </w:rPr>
          <w:t>purchasing@bcso.us</w:t>
        </w:r>
      </w:hyperlink>
      <w:r w:rsidRPr="004C2312">
        <w:rPr>
          <w:rFonts w:ascii="Arial" w:eastAsia="Times New Roman" w:hAnsi="Arial" w:cs="Arial"/>
          <w:spacing w:val="-3"/>
        </w:rPr>
        <w:t>.</w:t>
      </w:r>
    </w:p>
    <w:p w:rsidR="004C2312" w:rsidRDefault="004C2312" w:rsidP="004C2312">
      <w:pPr>
        <w:spacing w:after="0" w:line="240" w:lineRule="auto"/>
        <w:rPr>
          <w:rFonts w:ascii="Arial" w:eastAsia="Times New Roman" w:hAnsi="Arial" w:cs="Arial"/>
          <w:spacing w:val="-3"/>
        </w:rPr>
      </w:pPr>
    </w:p>
    <w:p w:rsidR="004C2312" w:rsidRPr="004C2312" w:rsidRDefault="00B55D33" w:rsidP="004C2312">
      <w:pPr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In order to be considered, a</w:t>
      </w:r>
      <w:r w:rsidR="004C2312" w:rsidRPr="004C2312">
        <w:rPr>
          <w:rFonts w:ascii="Arial" w:eastAsia="Times New Roman" w:hAnsi="Arial" w:cs="Arial"/>
          <w:spacing w:val="-3"/>
        </w:rPr>
        <w:t xml:space="preserve">ll formal sealed responses must be received by the Brevard County Sheriff’s Office, Central Logistics Unit, 160 </w:t>
      </w:r>
      <w:proofErr w:type="spellStart"/>
      <w:r w:rsidR="004C2312" w:rsidRPr="004C2312">
        <w:rPr>
          <w:rFonts w:ascii="Arial" w:eastAsia="Times New Roman" w:hAnsi="Arial" w:cs="Arial"/>
          <w:spacing w:val="-3"/>
        </w:rPr>
        <w:t>Doler</w:t>
      </w:r>
      <w:proofErr w:type="spellEnd"/>
      <w:r w:rsidR="004C2312" w:rsidRPr="004C2312">
        <w:rPr>
          <w:rFonts w:ascii="Arial" w:eastAsia="Times New Roman" w:hAnsi="Arial" w:cs="Arial"/>
          <w:spacing w:val="-3"/>
        </w:rPr>
        <w:t xml:space="preserve"> Lane, FL 32927 no later than </w:t>
      </w:r>
      <w:r>
        <w:rPr>
          <w:rFonts w:ascii="Arial" w:eastAsia="Times New Roman" w:hAnsi="Arial" w:cs="Arial"/>
          <w:spacing w:val="-3"/>
        </w:rPr>
        <w:t>March 17</w:t>
      </w:r>
      <w:r w:rsidRPr="00B55D33">
        <w:rPr>
          <w:rFonts w:ascii="Arial" w:eastAsia="Times New Roman" w:hAnsi="Arial" w:cs="Arial"/>
          <w:spacing w:val="-3"/>
          <w:vertAlign w:val="superscript"/>
        </w:rPr>
        <w:t>th</w:t>
      </w:r>
      <w:r w:rsidR="004C2312" w:rsidRPr="004C2312">
        <w:rPr>
          <w:rFonts w:ascii="Arial" w:eastAsia="Times New Roman" w:hAnsi="Arial" w:cs="Arial"/>
          <w:spacing w:val="-3"/>
        </w:rPr>
        <w:t xml:space="preserve">. The Brevard County Sheriff’s Office will not be responsible for late or non-delivery of mail.  All </w:t>
      </w:r>
      <w:r w:rsidR="00910B34">
        <w:rPr>
          <w:rFonts w:ascii="Arial" w:eastAsia="Times New Roman" w:hAnsi="Arial" w:cs="Arial"/>
          <w:spacing w:val="-3"/>
        </w:rPr>
        <w:t>responses</w:t>
      </w:r>
      <w:r w:rsidR="004C2312" w:rsidRPr="004C2312">
        <w:rPr>
          <w:rFonts w:ascii="Arial" w:eastAsia="Times New Roman" w:hAnsi="Arial" w:cs="Arial"/>
          <w:spacing w:val="-3"/>
        </w:rPr>
        <w:t xml:space="preserve"> are considered public record. </w:t>
      </w:r>
    </w:p>
    <w:sectPr w:rsidR="004C2312" w:rsidRPr="004C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2"/>
    <w:rsid w:val="000200AF"/>
    <w:rsid w:val="000A5BC9"/>
    <w:rsid w:val="003A1C30"/>
    <w:rsid w:val="00405B83"/>
    <w:rsid w:val="0048036E"/>
    <w:rsid w:val="004C2312"/>
    <w:rsid w:val="005867C8"/>
    <w:rsid w:val="00910B34"/>
    <w:rsid w:val="00A05FD4"/>
    <w:rsid w:val="00AE2B0E"/>
    <w:rsid w:val="00B55D33"/>
    <w:rsid w:val="00BE1841"/>
    <w:rsid w:val="00E33BF4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27DF"/>
  <w15:chartTrackingRefBased/>
  <w15:docId w15:val="{B9A22E47-7341-4C29-B3F7-93460A41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2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2312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bcs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Sheriff's Office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Nilsa</dc:creator>
  <cp:keywords/>
  <dc:description/>
  <cp:lastModifiedBy>Andres, Nilsa</cp:lastModifiedBy>
  <cp:revision>2</cp:revision>
  <dcterms:created xsi:type="dcterms:W3CDTF">2025-01-29T20:18:00Z</dcterms:created>
  <dcterms:modified xsi:type="dcterms:W3CDTF">2025-01-30T15:06:00Z</dcterms:modified>
</cp:coreProperties>
</file>